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F187B" w:rsidRDefault="00562F56" w:rsidP="00124801">
      <w:pPr>
        <w:spacing w:after="0" w:line="240" w:lineRule="auto"/>
        <w:ind w:firstLine="709"/>
        <w:jc w:val="center"/>
        <w:rPr>
          <w:rStyle w:val="1"/>
          <w:rFonts w:eastAsiaTheme="minorHAnsi"/>
          <w:i/>
          <w:u w:val="single"/>
        </w:rPr>
      </w:pPr>
      <w:r w:rsidRPr="001709EF">
        <w:rPr>
          <w:rStyle w:val="1"/>
          <w:rFonts w:eastAsiaTheme="minorHAnsi"/>
          <w:i/>
          <w:u w:val="single"/>
        </w:rPr>
        <w:t xml:space="preserve">«Юго-Западный участок </w:t>
      </w:r>
      <w:r>
        <w:rPr>
          <w:rStyle w:val="1"/>
          <w:rFonts w:eastAsiaTheme="minorHAnsi"/>
          <w:i/>
          <w:u w:val="single"/>
        </w:rPr>
        <w:t>т</w:t>
      </w:r>
      <w:r w:rsidRPr="001709EF">
        <w:rPr>
          <w:rStyle w:val="1"/>
          <w:rFonts w:eastAsiaTheme="minorHAnsi"/>
          <w:i/>
          <w:u w:val="single"/>
        </w:rPr>
        <w:t>ретьего</w:t>
      </w:r>
      <w:r w:rsidRPr="001709EF">
        <w:rPr>
          <w:rStyle w:val="3"/>
          <w:rFonts w:eastAsiaTheme="minorHAnsi"/>
          <w:i/>
          <w:sz w:val="22"/>
          <w:szCs w:val="22"/>
          <w:u w:val="single"/>
          <w:lang w:val="ru"/>
        </w:rPr>
        <w:t xml:space="preserve"> </w:t>
      </w:r>
      <w:r w:rsidRPr="001709EF">
        <w:rPr>
          <w:rStyle w:val="1"/>
          <w:rFonts w:eastAsiaTheme="minorHAnsi"/>
          <w:i/>
          <w:u w:val="single"/>
        </w:rPr>
        <w:t>пересадочного контура, ст</w:t>
      </w:r>
      <w:r>
        <w:rPr>
          <w:rStyle w:val="1"/>
          <w:rFonts w:eastAsiaTheme="minorHAnsi"/>
          <w:i/>
          <w:u w:val="single"/>
        </w:rPr>
        <w:t>анция метро</w:t>
      </w:r>
      <w:r w:rsidRPr="001709EF">
        <w:rPr>
          <w:rStyle w:val="1"/>
          <w:rFonts w:eastAsiaTheme="minorHAnsi"/>
          <w:i/>
          <w:u w:val="single"/>
        </w:rPr>
        <w:t xml:space="preserve"> «Проспект Вернадского» - ст</w:t>
      </w:r>
      <w:r>
        <w:rPr>
          <w:rStyle w:val="1"/>
          <w:rFonts w:eastAsiaTheme="minorHAnsi"/>
          <w:i/>
          <w:u w:val="single"/>
        </w:rPr>
        <w:t>анция метро</w:t>
      </w:r>
      <w:r w:rsidRPr="001709EF">
        <w:rPr>
          <w:rStyle w:val="1"/>
          <w:rFonts w:eastAsiaTheme="minorHAnsi"/>
          <w:i/>
          <w:u w:val="single"/>
        </w:rPr>
        <w:t xml:space="preserve"> «Можайская»</w:t>
      </w:r>
      <w:r>
        <w:rPr>
          <w:rStyle w:val="1"/>
          <w:rFonts w:eastAsiaTheme="minorHAnsi"/>
          <w:i/>
          <w:u w:val="single"/>
        </w:rPr>
        <w:t>.</w:t>
      </w:r>
      <w:r w:rsidRPr="001709EF">
        <w:rPr>
          <w:rStyle w:val="1"/>
          <w:rFonts w:eastAsiaTheme="minorHAnsi"/>
          <w:i/>
          <w:u w:val="single"/>
        </w:rPr>
        <w:t xml:space="preserve"> 7.4 этап «Соединительн</w:t>
      </w:r>
      <w:r>
        <w:rPr>
          <w:rStyle w:val="1"/>
          <w:rFonts w:eastAsiaTheme="minorHAnsi"/>
          <w:i/>
          <w:u w:val="single"/>
        </w:rPr>
        <w:t>ая</w:t>
      </w:r>
      <w:r w:rsidRPr="001709EF">
        <w:rPr>
          <w:rStyle w:val="4"/>
          <w:rFonts w:eastAsiaTheme="minorHAnsi"/>
          <w:i/>
          <w:u w:val="single"/>
          <w:lang w:val="ru"/>
        </w:rPr>
        <w:t xml:space="preserve"> </w:t>
      </w:r>
      <w:r w:rsidRPr="001709EF">
        <w:rPr>
          <w:rStyle w:val="1"/>
          <w:rFonts w:eastAsiaTheme="minorHAnsi"/>
          <w:i/>
          <w:u w:val="single"/>
        </w:rPr>
        <w:t>ветк</w:t>
      </w:r>
      <w:r>
        <w:rPr>
          <w:rStyle w:val="1"/>
          <w:rFonts w:eastAsiaTheme="minorHAnsi"/>
          <w:i/>
          <w:u w:val="single"/>
        </w:rPr>
        <w:t>а</w:t>
      </w:r>
      <w:r w:rsidRPr="001709EF">
        <w:rPr>
          <w:rStyle w:val="1"/>
          <w:rFonts w:eastAsiaTheme="minorHAnsi"/>
          <w:i/>
          <w:u w:val="single"/>
        </w:rPr>
        <w:t xml:space="preserve"> в </w:t>
      </w:r>
      <w:proofErr w:type="spellStart"/>
      <w:r w:rsidRPr="001709EF">
        <w:rPr>
          <w:rStyle w:val="1"/>
          <w:rFonts w:eastAsiaTheme="minorHAnsi"/>
          <w:i/>
          <w:u w:val="single"/>
        </w:rPr>
        <w:t>электродепо</w:t>
      </w:r>
      <w:proofErr w:type="spellEnd"/>
      <w:r w:rsidRPr="001709EF">
        <w:rPr>
          <w:rStyle w:val="1"/>
          <w:rFonts w:eastAsiaTheme="minorHAnsi"/>
          <w:i/>
          <w:u w:val="single"/>
        </w:rPr>
        <w:t xml:space="preserve"> «</w:t>
      </w:r>
      <w:proofErr w:type="spellStart"/>
      <w:r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Pr="001709EF">
        <w:rPr>
          <w:rStyle w:val="1"/>
          <w:rFonts w:eastAsiaTheme="minorHAnsi"/>
          <w:i/>
          <w:u w:val="single"/>
        </w:rPr>
        <w:t>» со ст. «</w:t>
      </w:r>
      <w:proofErr w:type="spellStart"/>
      <w:r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Pr="001709EF">
        <w:rPr>
          <w:rStyle w:val="1"/>
          <w:rFonts w:eastAsiaTheme="minorHAnsi"/>
          <w:i/>
          <w:u w:val="single"/>
        </w:rPr>
        <w:t xml:space="preserve"> шоссе»</w:t>
      </w:r>
    </w:p>
    <w:p w:rsidR="00562F56" w:rsidRDefault="00562F56" w:rsidP="00124801">
      <w:pPr>
        <w:spacing w:after="0" w:line="240" w:lineRule="auto"/>
        <w:ind w:firstLine="709"/>
        <w:jc w:val="center"/>
        <w:rPr>
          <w:rStyle w:val="1"/>
          <w:rFonts w:eastAsiaTheme="minorHAnsi"/>
          <w:i/>
          <w:u w:val="single"/>
        </w:rPr>
      </w:pPr>
    </w:p>
    <w:p w:rsidR="00562F56" w:rsidRPr="00004F72" w:rsidRDefault="00562F56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F56" w:rsidRDefault="007B295C" w:rsidP="00562F56">
      <w:pPr>
        <w:ind w:firstLine="284"/>
        <w:jc w:val="both"/>
        <w:rPr>
          <w:rStyle w:val="1"/>
          <w:rFonts w:eastAsiaTheme="minorHAnsi"/>
          <w:i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56" w:rsidRPr="001709EF">
        <w:rPr>
          <w:rStyle w:val="1"/>
          <w:rFonts w:eastAsiaTheme="minorHAnsi"/>
          <w:i/>
          <w:u w:val="single"/>
        </w:rPr>
        <w:t xml:space="preserve">«Юго-Западный участок </w:t>
      </w:r>
      <w:r w:rsidR="00562F56">
        <w:rPr>
          <w:rStyle w:val="1"/>
          <w:rFonts w:eastAsiaTheme="minorHAnsi"/>
          <w:i/>
          <w:u w:val="single"/>
        </w:rPr>
        <w:t>т</w:t>
      </w:r>
      <w:r w:rsidR="00562F56" w:rsidRPr="001709EF">
        <w:rPr>
          <w:rStyle w:val="1"/>
          <w:rFonts w:eastAsiaTheme="minorHAnsi"/>
          <w:i/>
          <w:u w:val="single"/>
        </w:rPr>
        <w:t>ретьего</w:t>
      </w:r>
      <w:r w:rsidR="00562F56" w:rsidRPr="001709EF">
        <w:rPr>
          <w:rStyle w:val="3"/>
          <w:rFonts w:eastAsiaTheme="minorHAnsi"/>
          <w:i/>
          <w:sz w:val="22"/>
          <w:szCs w:val="22"/>
          <w:u w:val="single"/>
          <w:lang w:val="ru"/>
        </w:rPr>
        <w:t xml:space="preserve"> </w:t>
      </w:r>
      <w:r w:rsidR="00562F56" w:rsidRPr="001709EF">
        <w:rPr>
          <w:rStyle w:val="1"/>
          <w:rFonts w:eastAsiaTheme="minorHAnsi"/>
          <w:i/>
          <w:u w:val="single"/>
        </w:rPr>
        <w:t>пересадочного контура, ст</w:t>
      </w:r>
      <w:r w:rsidR="00562F56">
        <w:rPr>
          <w:rStyle w:val="1"/>
          <w:rFonts w:eastAsiaTheme="minorHAnsi"/>
          <w:i/>
          <w:u w:val="single"/>
        </w:rPr>
        <w:t>анция метро</w:t>
      </w:r>
      <w:r w:rsidR="00562F56" w:rsidRPr="001709EF">
        <w:rPr>
          <w:rStyle w:val="1"/>
          <w:rFonts w:eastAsiaTheme="minorHAnsi"/>
          <w:i/>
          <w:u w:val="single"/>
        </w:rPr>
        <w:t xml:space="preserve"> «Проспект Вернадского» - ст</w:t>
      </w:r>
      <w:r w:rsidR="00562F56">
        <w:rPr>
          <w:rStyle w:val="1"/>
          <w:rFonts w:eastAsiaTheme="minorHAnsi"/>
          <w:i/>
          <w:u w:val="single"/>
        </w:rPr>
        <w:t>анция метро</w:t>
      </w:r>
      <w:r w:rsidR="00562F56" w:rsidRPr="001709EF">
        <w:rPr>
          <w:rStyle w:val="1"/>
          <w:rFonts w:eastAsiaTheme="minorHAnsi"/>
          <w:i/>
          <w:u w:val="single"/>
        </w:rPr>
        <w:t xml:space="preserve"> «Можайская»</w:t>
      </w:r>
      <w:r w:rsidR="00562F56">
        <w:rPr>
          <w:rStyle w:val="1"/>
          <w:rFonts w:eastAsiaTheme="minorHAnsi"/>
          <w:i/>
          <w:u w:val="single"/>
        </w:rPr>
        <w:t>.</w:t>
      </w:r>
      <w:r w:rsidR="00562F56" w:rsidRPr="001709EF">
        <w:rPr>
          <w:rStyle w:val="1"/>
          <w:rFonts w:eastAsiaTheme="minorHAnsi"/>
          <w:i/>
          <w:u w:val="single"/>
        </w:rPr>
        <w:t xml:space="preserve"> 7.4 этап «Соединительн</w:t>
      </w:r>
      <w:r w:rsidR="00562F56">
        <w:rPr>
          <w:rStyle w:val="1"/>
          <w:rFonts w:eastAsiaTheme="minorHAnsi"/>
          <w:i/>
          <w:u w:val="single"/>
        </w:rPr>
        <w:t>ая</w:t>
      </w:r>
      <w:r w:rsidR="00562F56" w:rsidRPr="001709EF">
        <w:rPr>
          <w:rStyle w:val="4"/>
          <w:rFonts w:eastAsiaTheme="minorHAnsi"/>
          <w:i/>
          <w:u w:val="single"/>
          <w:lang w:val="ru"/>
        </w:rPr>
        <w:t xml:space="preserve"> </w:t>
      </w:r>
      <w:r w:rsidR="00562F56" w:rsidRPr="001709EF">
        <w:rPr>
          <w:rStyle w:val="1"/>
          <w:rFonts w:eastAsiaTheme="minorHAnsi"/>
          <w:i/>
          <w:u w:val="single"/>
        </w:rPr>
        <w:t>ветк</w:t>
      </w:r>
      <w:r w:rsidR="00562F56">
        <w:rPr>
          <w:rStyle w:val="1"/>
          <w:rFonts w:eastAsiaTheme="minorHAnsi"/>
          <w:i/>
          <w:u w:val="single"/>
        </w:rPr>
        <w:t>а</w:t>
      </w:r>
      <w:r w:rsidR="00562F56" w:rsidRPr="001709EF">
        <w:rPr>
          <w:rStyle w:val="1"/>
          <w:rFonts w:eastAsiaTheme="minorHAnsi"/>
          <w:i/>
          <w:u w:val="single"/>
        </w:rPr>
        <w:t xml:space="preserve"> в </w:t>
      </w:r>
      <w:proofErr w:type="spellStart"/>
      <w:r w:rsidR="00562F56" w:rsidRPr="001709EF">
        <w:rPr>
          <w:rStyle w:val="1"/>
          <w:rFonts w:eastAsiaTheme="minorHAnsi"/>
          <w:i/>
          <w:u w:val="single"/>
        </w:rPr>
        <w:t>электродепо</w:t>
      </w:r>
      <w:proofErr w:type="spellEnd"/>
      <w:r w:rsidR="00562F56" w:rsidRPr="001709EF">
        <w:rPr>
          <w:rStyle w:val="1"/>
          <w:rFonts w:eastAsiaTheme="minorHAnsi"/>
          <w:i/>
          <w:u w:val="single"/>
        </w:rPr>
        <w:t xml:space="preserve"> «</w:t>
      </w:r>
      <w:proofErr w:type="spellStart"/>
      <w:r w:rsidR="00562F56"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="00562F56" w:rsidRPr="001709EF">
        <w:rPr>
          <w:rStyle w:val="1"/>
          <w:rFonts w:eastAsiaTheme="minorHAnsi"/>
          <w:i/>
          <w:u w:val="single"/>
        </w:rPr>
        <w:t>» со ст. «</w:t>
      </w:r>
      <w:proofErr w:type="spellStart"/>
      <w:r w:rsidR="00562F56" w:rsidRPr="001709EF">
        <w:rPr>
          <w:rStyle w:val="1"/>
          <w:rFonts w:eastAsiaTheme="minorHAnsi"/>
          <w:i/>
          <w:u w:val="single"/>
        </w:rPr>
        <w:t>Аминьевское</w:t>
      </w:r>
      <w:proofErr w:type="spellEnd"/>
      <w:r w:rsidR="00562F56" w:rsidRPr="001709EF">
        <w:rPr>
          <w:rStyle w:val="1"/>
          <w:rFonts w:eastAsiaTheme="minorHAnsi"/>
          <w:i/>
          <w:u w:val="single"/>
        </w:rPr>
        <w:t xml:space="preserve"> шоссе»</w:t>
      </w:r>
    </w:p>
    <w:p w:rsidR="00562F56" w:rsidRDefault="00562F56" w:rsidP="00562F56">
      <w:pPr>
        <w:ind w:firstLine="284"/>
        <w:jc w:val="both"/>
        <w:rPr>
          <w:rStyle w:val="1"/>
          <w:rFonts w:eastAsiaTheme="minorHAnsi"/>
          <w:i/>
          <w:u w:val="single"/>
        </w:rPr>
      </w:pPr>
    </w:p>
    <w:p w:rsidR="007B295C" w:rsidRPr="000678BD" w:rsidRDefault="007B295C" w:rsidP="00562F5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8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Объект общественных обсуждений:</w:t>
      </w:r>
      <w:r w:rsidRPr="0006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78BD">
        <w:rPr>
          <w:rFonts w:ascii="Times New Roman" w:hAnsi="Times New Roman" w:cs="Times New Roman"/>
          <w:sz w:val="24"/>
          <w:szCs w:val="24"/>
        </w:rPr>
        <w:t>Представление материалы ОВОС, проектная документация</w:t>
      </w:r>
    </w:p>
    <w:p w:rsidR="007B295C" w:rsidRPr="000678BD" w:rsidRDefault="007B295C" w:rsidP="007B295C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8BD">
        <w:rPr>
          <w:rFonts w:ascii="Times New Roman" w:hAnsi="Times New Roman" w:cs="Times New Roman"/>
          <w:b/>
          <w:bCs/>
          <w:sz w:val="24"/>
          <w:szCs w:val="24"/>
        </w:rPr>
        <w:t xml:space="preserve">Целью проведения работ  </w:t>
      </w:r>
      <w:r w:rsidRPr="000678BD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0678BD">
        <w:rPr>
          <w:rFonts w:ascii="Times New Roman" w:hAnsi="Times New Roman" w:cs="Times New Roman"/>
          <w:sz w:val="24"/>
          <w:szCs w:val="24"/>
        </w:rPr>
        <w:t xml:space="preserve">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7B295C" w:rsidRDefault="007B295C" w:rsidP="00562F5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1"/>
          <w:i/>
          <w:sz w:val="22"/>
          <w:szCs w:val="22"/>
          <w:u w:val="single"/>
        </w:rPr>
      </w:pPr>
      <w:r w:rsidRPr="000678BD">
        <w:t xml:space="preserve">Цель проекта: </w:t>
      </w:r>
      <w:r w:rsidR="00562F56" w:rsidRPr="001709EF">
        <w:rPr>
          <w:rStyle w:val="1"/>
          <w:i/>
          <w:sz w:val="22"/>
          <w:szCs w:val="22"/>
          <w:u w:val="single"/>
        </w:rPr>
        <w:t xml:space="preserve">«Юго-Западный участок </w:t>
      </w:r>
      <w:r w:rsidR="00562F56">
        <w:rPr>
          <w:rStyle w:val="1"/>
          <w:i/>
          <w:sz w:val="22"/>
          <w:szCs w:val="22"/>
          <w:u w:val="single"/>
        </w:rPr>
        <w:t>т</w:t>
      </w:r>
      <w:r w:rsidR="00562F56" w:rsidRPr="001709EF">
        <w:rPr>
          <w:rStyle w:val="1"/>
          <w:i/>
          <w:sz w:val="22"/>
          <w:szCs w:val="22"/>
          <w:u w:val="single"/>
        </w:rPr>
        <w:t>ретьего</w:t>
      </w:r>
      <w:r w:rsidR="00562F56" w:rsidRPr="001709EF">
        <w:rPr>
          <w:rStyle w:val="3"/>
          <w:i/>
          <w:sz w:val="22"/>
          <w:szCs w:val="22"/>
          <w:u w:val="single"/>
          <w:lang w:val="ru"/>
        </w:rPr>
        <w:t xml:space="preserve"> </w:t>
      </w:r>
      <w:r w:rsidR="00562F56" w:rsidRPr="001709EF">
        <w:rPr>
          <w:rStyle w:val="1"/>
          <w:i/>
          <w:sz w:val="22"/>
          <w:szCs w:val="22"/>
          <w:u w:val="single"/>
        </w:rPr>
        <w:t>пересадочного контура, ст</w:t>
      </w:r>
      <w:r w:rsidR="00562F56">
        <w:rPr>
          <w:rStyle w:val="1"/>
          <w:i/>
          <w:sz w:val="22"/>
          <w:szCs w:val="22"/>
          <w:u w:val="single"/>
        </w:rPr>
        <w:t>анция метро</w:t>
      </w:r>
      <w:r w:rsidR="00562F56" w:rsidRPr="001709EF">
        <w:rPr>
          <w:rStyle w:val="1"/>
          <w:i/>
          <w:sz w:val="22"/>
          <w:szCs w:val="22"/>
          <w:u w:val="single"/>
        </w:rPr>
        <w:t xml:space="preserve"> «Проспект Вернадского» - ст</w:t>
      </w:r>
      <w:r w:rsidR="00562F56">
        <w:rPr>
          <w:rStyle w:val="1"/>
          <w:i/>
          <w:sz w:val="22"/>
          <w:szCs w:val="22"/>
          <w:u w:val="single"/>
        </w:rPr>
        <w:t>анция метро</w:t>
      </w:r>
      <w:r w:rsidR="00562F56" w:rsidRPr="001709EF">
        <w:rPr>
          <w:rStyle w:val="1"/>
          <w:i/>
          <w:sz w:val="22"/>
          <w:szCs w:val="22"/>
          <w:u w:val="single"/>
        </w:rPr>
        <w:t xml:space="preserve"> «Можайская»</w:t>
      </w:r>
      <w:r w:rsidR="00562F56">
        <w:rPr>
          <w:rStyle w:val="1"/>
          <w:i/>
          <w:sz w:val="22"/>
          <w:szCs w:val="22"/>
          <w:u w:val="single"/>
        </w:rPr>
        <w:t>.</w:t>
      </w:r>
      <w:r w:rsidR="00562F56" w:rsidRPr="001709EF">
        <w:rPr>
          <w:rStyle w:val="1"/>
          <w:i/>
          <w:sz w:val="22"/>
          <w:szCs w:val="22"/>
          <w:u w:val="single"/>
        </w:rPr>
        <w:t xml:space="preserve"> 7.4 этап «Соединительн</w:t>
      </w:r>
      <w:r w:rsidR="00562F56">
        <w:rPr>
          <w:rStyle w:val="1"/>
          <w:i/>
          <w:sz w:val="22"/>
          <w:szCs w:val="22"/>
          <w:u w:val="single"/>
        </w:rPr>
        <w:t>ая</w:t>
      </w:r>
      <w:r w:rsidR="00562F56" w:rsidRPr="001709EF">
        <w:rPr>
          <w:rStyle w:val="4"/>
          <w:i/>
          <w:sz w:val="22"/>
          <w:szCs w:val="22"/>
          <w:u w:val="single"/>
          <w:lang w:val="ru"/>
        </w:rPr>
        <w:t xml:space="preserve"> </w:t>
      </w:r>
      <w:r w:rsidR="00562F56" w:rsidRPr="001709EF">
        <w:rPr>
          <w:rStyle w:val="1"/>
          <w:i/>
          <w:sz w:val="22"/>
          <w:szCs w:val="22"/>
          <w:u w:val="single"/>
        </w:rPr>
        <w:t>ветк</w:t>
      </w:r>
      <w:r w:rsidR="00562F56">
        <w:rPr>
          <w:rStyle w:val="1"/>
          <w:i/>
          <w:sz w:val="22"/>
          <w:szCs w:val="22"/>
          <w:u w:val="single"/>
        </w:rPr>
        <w:t>а</w:t>
      </w:r>
      <w:r w:rsidR="00562F56" w:rsidRPr="001709EF">
        <w:rPr>
          <w:rStyle w:val="1"/>
          <w:i/>
          <w:sz w:val="22"/>
          <w:szCs w:val="22"/>
          <w:u w:val="single"/>
        </w:rPr>
        <w:t xml:space="preserve"> в </w:t>
      </w:r>
      <w:proofErr w:type="spellStart"/>
      <w:r w:rsidR="00562F56" w:rsidRPr="001709EF">
        <w:rPr>
          <w:rStyle w:val="1"/>
          <w:i/>
          <w:sz w:val="22"/>
          <w:szCs w:val="22"/>
          <w:u w:val="single"/>
        </w:rPr>
        <w:t>электродепо</w:t>
      </w:r>
      <w:proofErr w:type="spellEnd"/>
      <w:r w:rsidR="00562F56" w:rsidRPr="001709EF">
        <w:rPr>
          <w:rStyle w:val="1"/>
          <w:i/>
          <w:sz w:val="22"/>
          <w:szCs w:val="22"/>
          <w:u w:val="single"/>
        </w:rPr>
        <w:t xml:space="preserve"> «</w:t>
      </w:r>
      <w:proofErr w:type="spellStart"/>
      <w:r w:rsidR="00562F56" w:rsidRPr="001709EF">
        <w:rPr>
          <w:rStyle w:val="1"/>
          <w:i/>
          <w:sz w:val="22"/>
          <w:szCs w:val="22"/>
          <w:u w:val="single"/>
        </w:rPr>
        <w:t>Аминьевское</w:t>
      </w:r>
      <w:proofErr w:type="spellEnd"/>
      <w:r w:rsidR="00562F56" w:rsidRPr="001709EF">
        <w:rPr>
          <w:rStyle w:val="1"/>
          <w:i/>
          <w:sz w:val="22"/>
          <w:szCs w:val="22"/>
          <w:u w:val="single"/>
        </w:rPr>
        <w:t>» со ст. «</w:t>
      </w:r>
      <w:proofErr w:type="spellStart"/>
      <w:r w:rsidR="00562F56" w:rsidRPr="001709EF">
        <w:rPr>
          <w:rStyle w:val="1"/>
          <w:i/>
          <w:sz w:val="22"/>
          <w:szCs w:val="22"/>
          <w:u w:val="single"/>
        </w:rPr>
        <w:t>Аминьевское</w:t>
      </w:r>
      <w:proofErr w:type="spellEnd"/>
      <w:r w:rsidR="00562F56" w:rsidRPr="001709EF">
        <w:rPr>
          <w:rStyle w:val="1"/>
          <w:i/>
          <w:sz w:val="22"/>
          <w:szCs w:val="22"/>
          <w:u w:val="single"/>
        </w:rPr>
        <w:t xml:space="preserve"> шоссе»</w:t>
      </w:r>
    </w:p>
    <w:p w:rsidR="00562F56" w:rsidRDefault="00562F56" w:rsidP="00562F5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/>
        </w:rPr>
      </w:pP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562F56" w:rsidRDefault="00562F56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62F56">
              <w:rPr>
                <w:rStyle w:val="1"/>
                <w:rFonts w:eastAsiaTheme="minorHAnsi"/>
                <w:i/>
              </w:rPr>
              <w:t>«Юго-Западный участок третьего</w:t>
            </w:r>
            <w:r w:rsidRPr="00562F56">
              <w:rPr>
                <w:rStyle w:val="3"/>
                <w:rFonts w:eastAsiaTheme="minorHAnsi"/>
                <w:i/>
                <w:sz w:val="22"/>
                <w:szCs w:val="22"/>
                <w:lang w:val="ru"/>
              </w:rPr>
              <w:t xml:space="preserve"> </w:t>
            </w:r>
            <w:r w:rsidRPr="00562F56">
              <w:rPr>
                <w:rStyle w:val="1"/>
                <w:rFonts w:eastAsiaTheme="minorHAnsi"/>
                <w:i/>
              </w:rPr>
              <w:t>пересадочного контура, станция метро «Проспект Вернадского» - станция метро «Можайская». 7.4 этап «Соединительная</w:t>
            </w:r>
            <w:r w:rsidRPr="00562F56">
              <w:rPr>
                <w:rStyle w:val="4"/>
                <w:rFonts w:eastAsiaTheme="minorHAnsi"/>
                <w:i/>
                <w:lang w:val="ru"/>
              </w:rPr>
              <w:t xml:space="preserve"> </w:t>
            </w:r>
            <w:r w:rsidRPr="00562F56">
              <w:rPr>
                <w:rStyle w:val="1"/>
                <w:rFonts w:eastAsiaTheme="minorHAnsi"/>
                <w:i/>
              </w:rPr>
              <w:t xml:space="preserve">ветка в </w:t>
            </w:r>
            <w:proofErr w:type="spellStart"/>
            <w:r w:rsidRPr="00562F56">
              <w:rPr>
                <w:rStyle w:val="1"/>
                <w:rFonts w:eastAsiaTheme="minorHAnsi"/>
                <w:i/>
              </w:rPr>
              <w:t>электродепо</w:t>
            </w:r>
            <w:proofErr w:type="spellEnd"/>
            <w:r w:rsidRPr="00562F56">
              <w:rPr>
                <w:rStyle w:val="1"/>
                <w:rFonts w:eastAsiaTheme="minorHAnsi"/>
                <w:i/>
              </w:rPr>
              <w:t xml:space="preserve"> «</w:t>
            </w:r>
            <w:proofErr w:type="spellStart"/>
            <w:r w:rsidRPr="00562F56">
              <w:rPr>
                <w:rStyle w:val="1"/>
                <w:rFonts w:eastAsiaTheme="minorHAnsi"/>
                <w:i/>
              </w:rPr>
              <w:t>Аминьевское</w:t>
            </w:r>
            <w:proofErr w:type="spellEnd"/>
            <w:r w:rsidRPr="00562F56">
              <w:rPr>
                <w:rStyle w:val="1"/>
                <w:rFonts w:eastAsiaTheme="minorHAnsi"/>
                <w:i/>
              </w:rPr>
              <w:t>» со ст. «</w:t>
            </w:r>
            <w:proofErr w:type="spellStart"/>
            <w:r w:rsidRPr="00562F56">
              <w:rPr>
                <w:rStyle w:val="1"/>
                <w:rFonts w:eastAsiaTheme="minorHAnsi"/>
                <w:i/>
              </w:rPr>
              <w:t>Аминьевское</w:t>
            </w:r>
            <w:proofErr w:type="spellEnd"/>
            <w:r w:rsidRPr="00562F56">
              <w:rPr>
                <w:rStyle w:val="1"/>
                <w:rFonts w:eastAsiaTheme="minorHAnsi"/>
                <w:i/>
              </w:rPr>
              <w:t xml:space="preserve"> шоссе»</w:t>
            </w: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A95829" w:rsidRDefault="00A95829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004F72" w:rsidRDefault="00004F72" w:rsidP="00144D9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 w:rsidR="00144D9F">
        <w:rPr>
          <w:b/>
          <w:bCs/>
          <w:sz w:val="22"/>
          <w:szCs w:val="22"/>
          <w:u w:val="single"/>
        </w:rPr>
        <w:t xml:space="preserve">23 июня </w:t>
      </w:r>
      <w:r w:rsidR="00144D9F" w:rsidRPr="00B500FE">
        <w:rPr>
          <w:b/>
          <w:bCs/>
          <w:sz w:val="22"/>
          <w:szCs w:val="22"/>
          <w:u w:val="single"/>
        </w:rPr>
        <w:t xml:space="preserve"> 202</w:t>
      </w:r>
      <w:r w:rsidR="00144D9F">
        <w:rPr>
          <w:b/>
          <w:bCs/>
          <w:sz w:val="22"/>
          <w:szCs w:val="22"/>
          <w:u w:val="single"/>
        </w:rPr>
        <w:t>2</w:t>
      </w:r>
      <w:r w:rsidR="00144D9F" w:rsidRPr="00B500FE">
        <w:rPr>
          <w:b/>
          <w:bCs/>
          <w:sz w:val="22"/>
          <w:szCs w:val="22"/>
          <w:u w:val="single"/>
        </w:rPr>
        <w:t xml:space="preserve"> года</w:t>
      </w:r>
      <w:r w:rsidR="00144D9F" w:rsidRPr="00B500FE">
        <w:rPr>
          <w:sz w:val="22"/>
          <w:szCs w:val="22"/>
          <w:u w:val="single"/>
        </w:rPr>
        <w:t> </w:t>
      </w:r>
      <w:r w:rsidR="00144D9F">
        <w:rPr>
          <w:sz w:val="22"/>
          <w:szCs w:val="22"/>
          <w:u w:val="single"/>
        </w:rPr>
        <w:t xml:space="preserve"> </w:t>
      </w:r>
      <w:r w:rsidR="00144D9F" w:rsidRPr="00B500FE">
        <w:rPr>
          <w:sz w:val="22"/>
          <w:szCs w:val="22"/>
          <w:u w:val="single"/>
        </w:rPr>
        <w:t>по </w:t>
      </w:r>
      <w:r w:rsidR="00144D9F" w:rsidRPr="00BF1D27">
        <w:rPr>
          <w:b/>
          <w:sz w:val="22"/>
          <w:szCs w:val="22"/>
          <w:u w:val="single"/>
        </w:rPr>
        <w:t xml:space="preserve"> 22</w:t>
      </w:r>
      <w:r w:rsidR="00144D9F" w:rsidRPr="00B500FE">
        <w:rPr>
          <w:b/>
          <w:bCs/>
          <w:sz w:val="22"/>
          <w:szCs w:val="22"/>
          <w:u w:val="single"/>
        </w:rPr>
        <w:t xml:space="preserve"> </w:t>
      </w:r>
      <w:r w:rsidR="00144D9F">
        <w:rPr>
          <w:b/>
          <w:bCs/>
          <w:sz w:val="22"/>
          <w:szCs w:val="22"/>
          <w:u w:val="single"/>
        </w:rPr>
        <w:t xml:space="preserve">июля </w:t>
      </w:r>
      <w:r w:rsidR="00144D9F" w:rsidRPr="00B500FE">
        <w:rPr>
          <w:b/>
          <w:bCs/>
          <w:sz w:val="22"/>
          <w:szCs w:val="22"/>
          <w:u w:val="single"/>
        </w:rPr>
        <w:t xml:space="preserve"> 202</w:t>
      </w:r>
      <w:r w:rsidR="00144D9F">
        <w:rPr>
          <w:b/>
          <w:bCs/>
          <w:sz w:val="22"/>
          <w:szCs w:val="22"/>
          <w:u w:val="single"/>
        </w:rPr>
        <w:t>2</w:t>
      </w:r>
      <w:r w:rsidR="00144D9F" w:rsidRPr="00B500FE">
        <w:rPr>
          <w:b/>
          <w:bCs/>
          <w:sz w:val="22"/>
          <w:szCs w:val="22"/>
          <w:u w:val="single"/>
        </w:rPr>
        <w:t xml:space="preserve"> года</w:t>
      </w:r>
      <w:r w:rsidR="00144D9F">
        <w:rPr>
          <w:b/>
          <w:bCs/>
          <w:sz w:val="22"/>
          <w:szCs w:val="22"/>
          <w:u w:val="single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A95829" w:rsidRPr="00B70864" w:rsidRDefault="00A95829" w:rsidP="00A9582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>управ</w:t>
      </w:r>
      <w:r>
        <w:rPr>
          <w:sz w:val="22"/>
          <w:szCs w:val="22"/>
        </w:rPr>
        <w:t xml:space="preserve">ой </w:t>
      </w:r>
      <w:r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Очаково-Матвеевское, (по вышеуказанным адресам) и </w:t>
      </w:r>
      <w:r w:rsidRPr="00B70864">
        <w:rPr>
          <w:sz w:val="22"/>
          <w:szCs w:val="22"/>
        </w:rPr>
        <w:t>техническим  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> юридический адрес: Сверчков пер. д. 4/1, Москва, 101000</w:t>
      </w:r>
      <w:bookmarkStart w:id="0" w:name="_GoBack"/>
      <w:bookmarkEnd w:id="0"/>
      <w:r w:rsidRPr="00B70864">
        <w:rPr>
          <w:sz w:val="22"/>
          <w:szCs w:val="22"/>
        </w:rPr>
        <w:t>; фактический адрес: Ходынский б-р, д.10, e-</w:t>
      </w:r>
      <w:proofErr w:type="spellStart"/>
      <w:r w:rsidRPr="00B70864">
        <w:rPr>
          <w:sz w:val="22"/>
          <w:szCs w:val="22"/>
        </w:rPr>
        <w:t>mail</w:t>
      </w:r>
      <w:proofErr w:type="spellEnd"/>
      <w:r w:rsidRPr="00B70864">
        <w:rPr>
          <w:sz w:val="22"/>
          <w:szCs w:val="22"/>
        </w:rPr>
        <w:t xml:space="preserve">: </w:t>
      </w:r>
      <w:hyperlink r:id="rId9" w:history="1">
        <w:r w:rsidRPr="00B70864">
          <w:rPr>
            <w:rStyle w:val="a8"/>
            <w:bCs/>
            <w:sz w:val="22"/>
            <w:szCs w:val="22"/>
            <w:lang w:val="en-US"/>
          </w:rPr>
          <w:t>info</w:t>
        </w:r>
        <w:r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</w:p>
    <w:p w:rsidR="00A95829" w:rsidRDefault="00A95829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000000"/>
          <w:sz w:val="21"/>
          <w:szCs w:val="21"/>
          <w:shd w:val="clear" w:color="auto" w:fill="FFFFFF" w:themeFill="background1"/>
        </w:rPr>
      </w:pPr>
    </w:p>
    <w:p w:rsidR="00004F72" w:rsidRDefault="00004F72" w:rsidP="00004F72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10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="00977C07"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1" w:history="1">
        <w:r w:rsidR="00977C07"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D8" w:rsidRDefault="004457D8" w:rsidP="00050B17">
      <w:pPr>
        <w:spacing w:after="0" w:line="240" w:lineRule="auto"/>
      </w:pPr>
      <w:r>
        <w:separator/>
      </w:r>
    </w:p>
  </w:endnote>
  <w:endnote w:type="continuationSeparator" w:id="0">
    <w:p w:rsidR="004457D8" w:rsidRDefault="004457D8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D8" w:rsidRDefault="004457D8" w:rsidP="00050B17">
      <w:pPr>
        <w:spacing w:after="0" w:line="240" w:lineRule="auto"/>
      </w:pPr>
      <w:r>
        <w:separator/>
      </w:r>
    </w:p>
  </w:footnote>
  <w:footnote w:type="continuationSeparator" w:id="0">
    <w:p w:rsidR="004457D8" w:rsidRDefault="004457D8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44D9F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457D8"/>
    <w:rsid w:val="00464E5D"/>
    <w:rsid w:val="00491C95"/>
    <w:rsid w:val="00491E85"/>
    <w:rsid w:val="004D2827"/>
    <w:rsid w:val="004E0985"/>
    <w:rsid w:val="004E72F8"/>
    <w:rsid w:val="00511584"/>
    <w:rsid w:val="005236A6"/>
    <w:rsid w:val="00535540"/>
    <w:rsid w:val="00562F56"/>
    <w:rsid w:val="005760E6"/>
    <w:rsid w:val="005B3F92"/>
    <w:rsid w:val="005C092E"/>
    <w:rsid w:val="005C1646"/>
    <w:rsid w:val="005C3FEE"/>
    <w:rsid w:val="005D1EC4"/>
    <w:rsid w:val="0064212F"/>
    <w:rsid w:val="00647E98"/>
    <w:rsid w:val="0077123F"/>
    <w:rsid w:val="007712CB"/>
    <w:rsid w:val="007A123C"/>
    <w:rsid w:val="007B295C"/>
    <w:rsid w:val="007C7E1E"/>
    <w:rsid w:val="007E5F76"/>
    <w:rsid w:val="007F79C2"/>
    <w:rsid w:val="00800458"/>
    <w:rsid w:val="00866388"/>
    <w:rsid w:val="008D305A"/>
    <w:rsid w:val="00935C67"/>
    <w:rsid w:val="009462C7"/>
    <w:rsid w:val="00966D60"/>
    <w:rsid w:val="00967A29"/>
    <w:rsid w:val="00975C13"/>
    <w:rsid w:val="00977C07"/>
    <w:rsid w:val="00981493"/>
    <w:rsid w:val="00983DBE"/>
    <w:rsid w:val="009F78EB"/>
    <w:rsid w:val="00A257A0"/>
    <w:rsid w:val="00A93060"/>
    <w:rsid w:val="00A95829"/>
    <w:rsid w:val="00AA4759"/>
    <w:rsid w:val="00AC3995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CD353F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D0B55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  <w:style w:type="character" w:customStyle="1" w:styleId="1">
    <w:name w:val="Основной текст1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0"/>
    <w:rsid w:val="007B2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akovo-Uprava@mo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hakovo.mos.ru/obshchestvennye-obsuzhdeniya-materialov-po-otsenke-vozdeystviya-na-okruzhayushchuyu-sr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o.mos.ru/public-discussion-of-materials-on-estimation-of-influence-on-environ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sinzh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867B-2FF2-42E3-963B-1327E4B0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15</cp:revision>
  <cp:lastPrinted>2020-12-01T11:28:00Z</cp:lastPrinted>
  <dcterms:created xsi:type="dcterms:W3CDTF">2020-08-17T12:15:00Z</dcterms:created>
  <dcterms:modified xsi:type="dcterms:W3CDTF">2022-06-09T08:04:00Z</dcterms:modified>
</cp:coreProperties>
</file>